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5C079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3pt;height:48.85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856D09">
              <w:rPr>
                <w:szCs w:val="26"/>
              </w:rPr>
              <w:t>29/5-66</w:t>
            </w:r>
            <w:r w:rsidR="00856D09">
              <w:rPr>
                <w:szCs w:val="26"/>
              </w:rPr>
              <w:t>9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4B1D03" w:rsidRDefault="004B1D03" w:rsidP="004B1D03">
      <w:pPr>
        <w:tabs>
          <w:tab w:val="left" w:pos="993"/>
        </w:tabs>
        <w:ind w:firstLine="709"/>
        <w:contextualSpacing/>
        <w:jc w:val="center"/>
        <w:rPr>
          <w:szCs w:val="26"/>
        </w:rPr>
      </w:pPr>
      <w:r w:rsidRPr="004B1D03">
        <w:rPr>
          <w:szCs w:val="26"/>
        </w:rPr>
        <w:t>О внесении изменений в решение Городского Совета</w:t>
      </w:r>
      <w:r>
        <w:rPr>
          <w:szCs w:val="26"/>
        </w:rPr>
        <w:t xml:space="preserve"> </w:t>
      </w:r>
    </w:p>
    <w:p w:rsidR="004B1D03" w:rsidRPr="004B1D03" w:rsidRDefault="004B1D03" w:rsidP="004B1D03">
      <w:pPr>
        <w:tabs>
          <w:tab w:val="left" w:pos="993"/>
        </w:tabs>
        <w:ind w:firstLine="709"/>
        <w:contextualSpacing/>
        <w:jc w:val="center"/>
        <w:rPr>
          <w:szCs w:val="26"/>
        </w:rPr>
      </w:pPr>
      <w:r w:rsidRPr="004B1D03">
        <w:rPr>
          <w:szCs w:val="26"/>
        </w:rPr>
        <w:t xml:space="preserve">от 28.06.2016 № 32/4-716 «Об утверждении Программы </w:t>
      </w:r>
    </w:p>
    <w:p w:rsidR="004B1D03" w:rsidRPr="004B1D03" w:rsidRDefault="004B1D03" w:rsidP="004B1D03">
      <w:pPr>
        <w:tabs>
          <w:tab w:val="left" w:pos="993"/>
        </w:tabs>
        <w:ind w:firstLine="709"/>
        <w:contextualSpacing/>
        <w:jc w:val="center"/>
        <w:rPr>
          <w:szCs w:val="26"/>
        </w:rPr>
      </w:pPr>
      <w:r w:rsidRPr="004B1D03">
        <w:rPr>
          <w:szCs w:val="26"/>
        </w:rPr>
        <w:t>«Профилактика и противодействие коррупции» на 2018-2020 годы»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0C3573" w:rsidP="000C3573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В соответствии с </w:t>
      </w:r>
      <w:r w:rsidR="004B1D03">
        <w:rPr>
          <w:szCs w:val="26"/>
        </w:rPr>
        <w:t xml:space="preserve">Федеральным законом от 25.12.2008 № 273-ФЗ                                  </w:t>
      </w:r>
      <w:proofErr w:type="gramStart"/>
      <w:r w:rsidR="004B1D03">
        <w:rPr>
          <w:szCs w:val="26"/>
        </w:rPr>
        <w:t xml:space="preserve">   «</w:t>
      </w:r>
      <w:proofErr w:type="gramEnd"/>
      <w:r w:rsidR="004B1D03">
        <w:rPr>
          <w:szCs w:val="26"/>
        </w:rPr>
        <w:t>О противодействии коррупции»</w:t>
      </w:r>
      <w:r>
        <w:rPr>
          <w:szCs w:val="26"/>
        </w:rPr>
        <w:t>, статьей 28 Устава городского округа город Норильск Красноярского края,</w:t>
      </w:r>
      <w:r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4B1D03" w:rsidRPr="004B1D03" w:rsidRDefault="004B1D03" w:rsidP="004B1D03">
      <w:pPr>
        <w:ind w:firstLine="709"/>
        <w:contextualSpacing/>
        <w:rPr>
          <w:rFonts w:eastAsia="Calibri"/>
          <w:szCs w:val="26"/>
          <w:lang w:eastAsia="en-US"/>
        </w:rPr>
      </w:pPr>
      <w:r>
        <w:rPr>
          <w:szCs w:val="26"/>
        </w:rPr>
        <w:t>1. В</w:t>
      </w:r>
      <w:r w:rsidRPr="004B1D03">
        <w:t xml:space="preserve">нести </w:t>
      </w:r>
      <w:r w:rsidRPr="004B1D03">
        <w:rPr>
          <w:rFonts w:eastAsia="Calibri"/>
          <w:szCs w:val="26"/>
          <w:lang w:eastAsia="en-US"/>
        </w:rPr>
        <w:t xml:space="preserve">в решение Городского Совета от 28.06.2016 № 32/4-716 «Об утверждении Программы «Профилактика и противодействие коррупции» на 2018-2020 годы» (далее – решение) следующие изменения: </w:t>
      </w:r>
    </w:p>
    <w:p w:rsidR="004B1D03" w:rsidRPr="004B1D03" w:rsidRDefault="004B1D03" w:rsidP="004B1D03">
      <w:pPr>
        <w:ind w:firstLine="709"/>
        <w:contextualSpacing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1.1. </w:t>
      </w:r>
      <w:r w:rsidRPr="004B1D03">
        <w:rPr>
          <w:rFonts w:eastAsia="Calibri"/>
          <w:szCs w:val="26"/>
          <w:lang w:eastAsia="en-US"/>
        </w:rPr>
        <w:t xml:space="preserve">В наименовании и пункте 1 решения слова </w:t>
      </w:r>
      <w:r w:rsidRPr="004B1D03">
        <w:rPr>
          <w:rFonts w:eastAsia="Calibri"/>
          <w:sz w:val="28"/>
          <w:szCs w:val="26"/>
          <w:lang w:eastAsia="en-US"/>
        </w:rPr>
        <w:t>«</w:t>
      </w:r>
      <w:r w:rsidRPr="004B1D03">
        <w:rPr>
          <w:rFonts w:eastAsia="Calibri"/>
          <w:szCs w:val="26"/>
          <w:lang w:eastAsia="en-US"/>
        </w:rPr>
        <w:t>2018-2020 годы</w:t>
      </w:r>
      <w:r w:rsidRPr="004B1D03">
        <w:rPr>
          <w:rFonts w:eastAsia="Calibri"/>
          <w:sz w:val="28"/>
          <w:szCs w:val="26"/>
          <w:lang w:eastAsia="en-US"/>
        </w:rPr>
        <w:t>»</w:t>
      </w:r>
      <w:r w:rsidRPr="004B1D03">
        <w:rPr>
          <w:rFonts w:eastAsia="Calibri"/>
          <w:sz w:val="24"/>
          <w:szCs w:val="26"/>
          <w:lang w:eastAsia="en-US"/>
        </w:rPr>
        <w:t xml:space="preserve"> </w:t>
      </w:r>
      <w:r w:rsidRPr="004B1D03">
        <w:rPr>
          <w:rFonts w:eastAsia="Calibri"/>
          <w:szCs w:val="26"/>
          <w:lang w:eastAsia="en-US"/>
        </w:rPr>
        <w:t>заменить словами «2021-2023 годы».</w:t>
      </w:r>
    </w:p>
    <w:p w:rsidR="004B1D03" w:rsidRPr="004B1D03" w:rsidRDefault="004B1D03" w:rsidP="004B1D03">
      <w:pPr>
        <w:ind w:firstLine="709"/>
        <w:contextualSpacing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1.2. </w:t>
      </w:r>
      <w:r w:rsidRPr="004B1D03">
        <w:rPr>
          <w:rFonts w:eastAsia="Calibri"/>
          <w:szCs w:val="26"/>
          <w:lang w:eastAsia="en-US"/>
        </w:rPr>
        <w:t xml:space="preserve">В преамбуле решения слова «Указом Президента Российской Федерации от 29.06.2018 № 378 «О </w:t>
      </w:r>
      <w:r w:rsidR="00952287">
        <w:rPr>
          <w:rFonts w:eastAsia="Calibri"/>
          <w:szCs w:val="26"/>
          <w:lang w:eastAsia="en-US"/>
        </w:rPr>
        <w:t>Н</w:t>
      </w:r>
      <w:r w:rsidRPr="004B1D03">
        <w:rPr>
          <w:rFonts w:eastAsia="Calibri"/>
          <w:szCs w:val="26"/>
          <w:lang w:eastAsia="en-US"/>
        </w:rPr>
        <w:t>ациональном плане противодействия коррупции на 2018-2020 годы,» исключить.</w:t>
      </w:r>
    </w:p>
    <w:p w:rsidR="004B1D03" w:rsidRPr="004B1D03" w:rsidRDefault="004B1D03" w:rsidP="004B1D03">
      <w:pPr>
        <w:ind w:firstLine="709"/>
        <w:contextualSpacing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1.3. </w:t>
      </w:r>
      <w:r w:rsidRPr="004B1D03">
        <w:rPr>
          <w:rFonts w:eastAsia="Calibri"/>
          <w:szCs w:val="26"/>
          <w:lang w:eastAsia="en-US"/>
        </w:rPr>
        <w:t>В наименовании и по тексту Программы «Профилактика и противодействие коррупции» на 2018-2020 годы, утвержденной решением (далее – Программа), слова «2018-2020 годы» заменить словами «2021-2023 годы».</w:t>
      </w:r>
    </w:p>
    <w:p w:rsidR="004B1D03" w:rsidRPr="004B1D03" w:rsidRDefault="004B1D03" w:rsidP="004B1D03">
      <w:pPr>
        <w:ind w:firstLine="709"/>
        <w:contextualSpacing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1.4. </w:t>
      </w:r>
      <w:r w:rsidRPr="004B1D03">
        <w:rPr>
          <w:rFonts w:eastAsia="Calibri"/>
          <w:szCs w:val="26"/>
          <w:lang w:eastAsia="en-US"/>
        </w:rPr>
        <w:t>В строке «Основания для разработки Программы» паспорта Программы слова «Указ Президента Российской Федерации от 29.06.2018 № 378 «О Национальном плане противодействия коррупции на 2018-2020 годы,» исключить.</w:t>
      </w:r>
    </w:p>
    <w:p w:rsidR="004B1D03" w:rsidRPr="004B1D03" w:rsidRDefault="004B1D03" w:rsidP="004B1D03">
      <w:pPr>
        <w:ind w:firstLine="709"/>
        <w:contextualSpacing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1.5. </w:t>
      </w:r>
      <w:r w:rsidRPr="004B1D03">
        <w:rPr>
          <w:rFonts w:eastAsia="Calibri"/>
          <w:szCs w:val="26"/>
          <w:lang w:eastAsia="en-US"/>
        </w:rPr>
        <w:t>В наименовании Приложения к Программе слова «2018-2020 годы» заменить словами «2021-2023 годы».</w:t>
      </w:r>
    </w:p>
    <w:p w:rsidR="000C3573" w:rsidRDefault="000C3573" w:rsidP="004B1D0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2. Контроль исполнения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0C3573" w:rsidRDefault="000C3573" w:rsidP="004B1D0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3. Настоящее решение вступает в силу через десять дней со дня опубликования в газете «Заполярная правда».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0C3573" w:rsidRDefault="000C3573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856D09">
      <w:footerReference w:type="default" r:id="rId9"/>
      <w:pgSz w:w="11906" w:h="16838" w:code="9"/>
      <w:pgMar w:top="851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79A" w:rsidRDefault="005C079A" w:rsidP="00171B74">
      <w:r>
        <w:separator/>
      </w:r>
    </w:p>
  </w:endnote>
  <w:endnote w:type="continuationSeparator" w:id="0">
    <w:p w:rsidR="005C079A" w:rsidRDefault="005C079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6D09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79A" w:rsidRDefault="005C079A" w:rsidP="00171B74">
      <w:r>
        <w:separator/>
      </w:r>
    </w:p>
  </w:footnote>
  <w:footnote w:type="continuationSeparator" w:id="0">
    <w:p w:rsidR="005C079A" w:rsidRDefault="005C079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079A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120D4"/>
    <w:rsid w:val="00812141"/>
    <w:rsid w:val="00820247"/>
    <w:rsid w:val="008234D8"/>
    <w:rsid w:val="00833B46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79EC"/>
    <w:rsid w:val="00952287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4A66E-5312-491E-BCFF-83D5B82B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2021-06-17T02:16:00Z</cp:lastPrinted>
  <dcterms:created xsi:type="dcterms:W3CDTF">2021-06-17T02:24:00Z</dcterms:created>
  <dcterms:modified xsi:type="dcterms:W3CDTF">2021-06-21T07:55:00Z</dcterms:modified>
</cp:coreProperties>
</file>